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00" w:rsidRPr="00E67151" w:rsidRDefault="007D0E00" w:rsidP="007D0E00">
      <w:pPr>
        <w:spacing w:after="0"/>
        <w:ind w:firstLine="540"/>
        <w:jc w:val="center"/>
        <w:rPr>
          <w:rFonts w:ascii="Times New Roman" w:hAnsi="Times New Roman" w:cs="Times New Roman"/>
          <w:b/>
          <w:sz w:val="24"/>
          <w:szCs w:val="24"/>
          <w:lang w:val="uk-UA"/>
        </w:rPr>
      </w:pPr>
      <w:r w:rsidRPr="00E67151">
        <w:rPr>
          <w:rFonts w:ascii="Times New Roman" w:hAnsi="Times New Roman" w:cs="Times New Roman"/>
          <w:b/>
          <w:sz w:val="24"/>
          <w:szCs w:val="24"/>
          <w:lang w:val="uk-UA"/>
        </w:rPr>
        <w:t>Повідомлення про намір отримати дозвіл на викиди забруднюючих речовин  в атмосферне повітря від стаціонарних джерел</w:t>
      </w:r>
    </w:p>
    <w:p w:rsidR="00861568" w:rsidRPr="004E49C7" w:rsidRDefault="00582C8C" w:rsidP="00EF71DC">
      <w:pPr>
        <w:pStyle w:val="rvps2"/>
        <w:shd w:val="clear" w:color="auto" w:fill="FFFFFF"/>
        <w:spacing w:after="0" w:afterAutospacing="0"/>
        <w:ind w:firstLine="448"/>
        <w:jc w:val="both"/>
        <w:rPr>
          <w:lang w:val="uk-UA"/>
        </w:rPr>
      </w:pPr>
      <w:r w:rsidRPr="004E49C7">
        <w:rPr>
          <w:lang w:val="uk-UA"/>
        </w:rPr>
        <w:t xml:space="preserve">Повне та скорочене найменування суб’єкта господарювання: </w:t>
      </w:r>
      <w:r w:rsidR="00AE2F86" w:rsidRPr="004E49C7">
        <w:rPr>
          <w:lang w:val="uk-UA"/>
        </w:rPr>
        <w:t>ТОВАРИСТВО З ОБМЕЖЕНОЮ ВІДПОВІДАЛЬНІСТЮ «</w:t>
      </w:r>
      <w:r w:rsidR="00AE2F86" w:rsidRPr="004E49C7">
        <w:rPr>
          <w:bCs/>
        </w:rPr>
        <w:t>ПАРТЕНС КОМПАНІ</w:t>
      </w:r>
      <w:r w:rsidR="00AE2F86" w:rsidRPr="004E49C7">
        <w:rPr>
          <w:lang w:val="uk-UA"/>
        </w:rPr>
        <w:t>» (ТОВ «</w:t>
      </w:r>
      <w:r w:rsidR="00AE2F86" w:rsidRPr="004E49C7">
        <w:t>ПАРТЕНС КОМПАНІ</w:t>
      </w:r>
      <w:r w:rsidR="00AE2F86" w:rsidRPr="004E49C7">
        <w:rPr>
          <w:lang w:val="uk-UA"/>
        </w:rPr>
        <w:t>»)</w:t>
      </w:r>
      <w:r w:rsidR="00EF4BD0" w:rsidRPr="004E49C7">
        <w:rPr>
          <w:lang w:val="uk-UA"/>
        </w:rPr>
        <w:t>.</w:t>
      </w:r>
      <w:bookmarkStart w:id="0" w:name="n115"/>
      <w:bookmarkEnd w:id="0"/>
      <w:r w:rsidR="00EF4BD0" w:rsidRPr="004E49C7">
        <w:rPr>
          <w:lang w:val="uk-UA"/>
        </w:rPr>
        <w:t xml:space="preserve"> Ідентифікаційний код юридичної особи в ЄДРПОУ: </w:t>
      </w:r>
      <w:r w:rsidR="00AE2F86" w:rsidRPr="004E49C7">
        <w:rPr>
          <w:lang w:val="uk-UA"/>
        </w:rPr>
        <w:t>43558550</w:t>
      </w:r>
      <w:r w:rsidR="00EF4BD0" w:rsidRPr="004E49C7">
        <w:rPr>
          <w:lang w:val="uk-UA"/>
        </w:rPr>
        <w:t>.</w:t>
      </w:r>
      <w:bookmarkStart w:id="1" w:name="n116"/>
      <w:bookmarkEnd w:id="1"/>
      <w:r w:rsidR="00EF4BD0" w:rsidRPr="004E49C7">
        <w:rPr>
          <w:lang w:val="uk-UA"/>
        </w:rPr>
        <w:t xml:space="preserve"> Місцезнаходження суб’єкта господарювання: </w:t>
      </w:r>
      <w:r w:rsidR="00AE2F86" w:rsidRPr="004E49C7">
        <w:rPr>
          <w:lang w:val="uk-UA"/>
        </w:rPr>
        <w:t>04050, Україна,</w:t>
      </w:r>
      <w:r w:rsidR="00AE2F86" w:rsidRPr="004E49C7">
        <w:t> </w:t>
      </w:r>
      <w:r w:rsidR="00AE2F86" w:rsidRPr="004E49C7">
        <w:rPr>
          <w:lang w:val="uk-UA"/>
        </w:rPr>
        <w:t>місто Київ,</w:t>
      </w:r>
      <w:r w:rsidR="00AE2F86" w:rsidRPr="004E49C7">
        <w:t> </w:t>
      </w:r>
      <w:r w:rsidR="00AE2F86" w:rsidRPr="004E49C7">
        <w:rPr>
          <w:bCs/>
          <w:lang w:val="uk-UA"/>
        </w:rPr>
        <w:t xml:space="preserve">вулиця </w:t>
      </w:r>
      <w:proofErr w:type="spellStart"/>
      <w:r w:rsidR="00AE2F86" w:rsidRPr="004E49C7">
        <w:rPr>
          <w:bCs/>
          <w:lang w:val="uk-UA"/>
        </w:rPr>
        <w:t>Глибочицька</w:t>
      </w:r>
      <w:proofErr w:type="spellEnd"/>
      <w:r w:rsidR="00AE2F86" w:rsidRPr="004E49C7">
        <w:rPr>
          <w:lang w:val="uk-UA"/>
        </w:rPr>
        <w:t>, будинок, 17 літера В</w:t>
      </w:r>
      <w:r w:rsidR="00EF4BD0" w:rsidRPr="004E49C7">
        <w:rPr>
          <w:lang w:val="uk-UA"/>
        </w:rPr>
        <w:t xml:space="preserve">, контактний номер телефону: </w:t>
      </w:r>
      <w:r w:rsidR="00AE2F86" w:rsidRPr="004E49C7">
        <w:rPr>
          <w:lang w:val="uk-UA"/>
        </w:rPr>
        <w:t xml:space="preserve">+38 (067) </w:t>
      </w:r>
      <w:r w:rsidR="00AE2F86" w:rsidRPr="004E49C7">
        <w:rPr>
          <w:bCs/>
          <w:lang w:val="uk-UA"/>
        </w:rPr>
        <w:t>505-82-85</w:t>
      </w:r>
      <w:r w:rsidR="00A674A2" w:rsidRPr="004E49C7">
        <w:rPr>
          <w:lang w:val="uk-UA"/>
        </w:rPr>
        <w:t>,</w:t>
      </w:r>
      <w:r w:rsidR="00EF4BD0" w:rsidRPr="004E49C7">
        <w:rPr>
          <w:lang w:val="uk-UA"/>
        </w:rPr>
        <w:t xml:space="preserve"> адреса електронної пошти суб’єкта господарювання: </w:t>
      </w:r>
      <w:r w:rsidR="00AE2F86" w:rsidRPr="004E49C7">
        <w:rPr>
          <w:bCs/>
          <w:shd w:val="clear" w:color="auto" w:fill="FFFFFF"/>
          <w:lang w:eastAsia="ar-SA"/>
        </w:rPr>
        <w:t>s</w:t>
      </w:r>
      <w:r w:rsidR="00AE2F86" w:rsidRPr="004E49C7">
        <w:rPr>
          <w:bCs/>
          <w:shd w:val="clear" w:color="auto" w:fill="FFFFFF"/>
          <w:lang w:val="uk-UA" w:eastAsia="ar-SA"/>
        </w:rPr>
        <w:t>.</w:t>
      </w:r>
      <w:proofErr w:type="spellStart"/>
      <w:r w:rsidR="00AE2F86" w:rsidRPr="004E49C7">
        <w:rPr>
          <w:bCs/>
          <w:shd w:val="clear" w:color="auto" w:fill="FFFFFF"/>
          <w:lang w:eastAsia="ar-SA"/>
        </w:rPr>
        <w:t>zhidkov</w:t>
      </w:r>
      <w:proofErr w:type="spellEnd"/>
      <w:r w:rsidR="00AE2F86" w:rsidRPr="004E49C7">
        <w:rPr>
          <w:bCs/>
          <w:shd w:val="clear" w:color="auto" w:fill="FFFFFF"/>
          <w:lang w:val="uk-UA" w:eastAsia="ar-SA"/>
        </w:rPr>
        <w:t>@</w:t>
      </w:r>
      <w:proofErr w:type="spellStart"/>
      <w:r w:rsidR="00AE2F86" w:rsidRPr="004E49C7">
        <w:rPr>
          <w:bCs/>
          <w:shd w:val="clear" w:color="auto" w:fill="FFFFFF"/>
          <w:lang w:eastAsia="ar-SA"/>
        </w:rPr>
        <w:t>brsm</w:t>
      </w:r>
      <w:proofErr w:type="spellEnd"/>
      <w:r w:rsidR="00AE2F86" w:rsidRPr="004E49C7">
        <w:rPr>
          <w:bCs/>
          <w:shd w:val="clear" w:color="auto" w:fill="FFFFFF"/>
          <w:lang w:val="uk-UA" w:eastAsia="ar-SA"/>
        </w:rPr>
        <w:t>-</w:t>
      </w:r>
      <w:proofErr w:type="spellStart"/>
      <w:r w:rsidR="00AE2F86" w:rsidRPr="004E49C7">
        <w:rPr>
          <w:bCs/>
          <w:shd w:val="clear" w:color="auto" w:fill="FFFFFF"/>
          <w:lang w:eastAsia="ar-SA"/>
        </w:rPr>
        <w:t>nafta</w:t>
      </w:r>
      <w:proofErr w:type="spellEnd"/>
      <w:r w:rsidR="00AE2F86" w:rsidRPr="004E49C7">
        <w:rPr>
          <w:bCs/>
          <w:shd w:val="clear" w:color="auto" w:fill="FFFFFF"/>
          <w:lang w:val="uk-UA" w:eastAsia="ar-SA"/>
        </w:rPr>
        <w:t>.</w:t>
      </w:r>
      <w:proofErr w:type="spellStart"/>
      <w:r w:rsidR="00AE2F86" w:rsidRPr="004E49C7">
        <w:rPr>
          <w:bCs/>
          <w:shd w:val="clear" w:color="auto" w:fill="FFFFFF"/>
          <w:lang w:eastAsia="ar-SA"/>
        </w:rPr>
        <w:t>ua</w:t>
      </w:r>
      <w:proofErr w:type="spellEnd"/>
      <w:r w:rsidR="00EF4BD0" w:rsidRPr="004E49C7">
        <w:rPr>
          <w:lang w:val="uk-UA"/>
        </w:rPr>
        <w:t>.</w:t>
      </w:r>
      <w:bookmarkStart w:id="2" w:name="n117"/>
      <w:bookmarkEnd w:id="2"/>
      <w:r w:rsidR="00EF4BD0" w:rsidRPr="004E49C7">
        <w:rPr>
          <w:lang w:val="uk-UA"/>
        </w:rPr>
        <w:t xml:space="preserve"> Місцезнаходження об’єкта/промислового майданчика: </w:t>
      </w:r>
      <w:r w:rsidR="00F62584" w:rsidRPr="004E49C7">
        <w:rPr>
          <w:lang w:val="uk-UA"/>
        </w:rPr>
        <w:t>8</w:t>
      </w:r>
      <w:r w:rsidR="00845801" w:rsidRPr="004E49C7">
        <w:rPr>
          <w:lang w:val="uk-UA"/>
        </w:rPr>
        <w:t>1</w:t>
      </w:r>
      <w:r w:rsidR="00F62584" w:rsidRPr="004E49C7">
        <w:rPr>
          <w:lang w:val="uk-UA"/>
        </w:rPr>
        <w:t>1</w:t>
      </w:r>
      <w:r w:rsidR="00845801" w:rsidRPr="004E49C7">
        <w:rPr>
          <w:lang w:val="uk-UA"/>
        </w:rPr>
        <w:t>1</w:t>
      </w:r>
      <w:r w:rsidR="00F62584" w:rsidRPr="004E49C7">
        <w:rPr>
          <w:lang w:val="uk-UA"/>
        </w:rPr>
        <w:t xml:space="preserve">0, </w:t>
      </w:r>
      <w:r w:rsidR="00845801" w:rsidRPr="004E49C7">
        <w:rPr>
          <w:lang w:val="uk-UA"/>
        </w:rPr>
        <w:t xml:space="preserve">Львівська область, </w:t>
      </w:r>
      <w:r w:rsidR="00845801" w:rsidRPr="004E49C7">
        <w:rPr>
          <w:iCs/>
          <w:lang w:val="uk-UA"/>
        </w:rPr>
        <w:t xml:space="preserve">Львівський (раніше – </w:t>
      </w:r>
      <w:proofErr w:type="spellStart"/>
      <w:r w:rsidR="00845801" w:rsidRPr="004E49C7">
        <w:rPr>
          <w:iCs/>
          <w:lang w:val="uk-UA"/>
        </w:rPr>
        <w:t>Пустомитівський</w:t>
      </w:r>
      <w:proofErr w:type="spellEnd"/>
      <w:r w:rsidR="00845801" w:rsidRPr="004E49C7">
        <w:rPr>
          <w:iCs/>
          <w:lang w:val="uk-UA"/>
        </w:rPr>
        <w:t>) район</w:t>
      </w:r>
      <w:r w:rsidR="00845801" w:rsidRPr="004E49C7">
        <w:rPr>
          <w:lang w:val="uk-UA"/>
        </w:rPr>
        <w:t xml:space="preserve">, </w:t>
      </w:r>
      <w:proofErr w:type="spellStart"/>
      <w:r w:rsidR="00845801" w:rsidRPr="004E49C7">
        <w:rPr>
          <w:bCs/>
          <w:lang w:val="uk-UA"/>
        </w:rPr>
        <w:t>Зимноводівська</w:t>
      </w:r>
      <w:proofErr w:type="spellEnd"/>
      <w:r w:rsidR="00845801" w:rsidRPr="004E49C7">
        <w:rPr>
          <w:bCs/>
          <w:lang w:val="uk-UA"/>
        </w:rPr>
        <w:t xml:space="preserve"> територіальна громада,</w:t>
      </w:r>
      <w:r w:rsidR="00845801" w:rsidRPr="004E49C7">
        <w:rPr>
          <w:lang w:val="uk-UA"/>
        </w:rPr>
        <w:t xml:space="preserve"> с. </w:t>
      </w:r>
      <w:r w:rsidR="00845801" w:rsidRPr="004E49C7">
        <w:rPr>
          <w:bCs/>
          <w:lang w:val="uk-UA"/>
        </w:rPr>
        <w:t>Зимна Вода</w:t>
      </w:r>
      <w:r w:rsidR="00845801" w:rsidRPr="004E49C7">
        <w:rPr>
          <w:lang w:val="uk-UA"/>
        </w:rPr>
        <w:t xml:space="preserve">, </w:t>
      </w:r>
      <w:r w:rsidR="00845801" w:rsidRPr="004E49C7">
        <w:rPr>
          <w:iCs/>
          <w:lang w:val="uk-UA"/>
        </w:rPr>
        <w:t>вулиця Яворівська, 4</w:t>
      </w:r>
      <w:r w:rsidR="00EF4BD0" w:rsidRPr="004E49C7">
        <w:rPr>
          <w:lang w:val="uk-UA"/>
        </w:rPr>
        <w:t xml:space="preserve">. </w:t>
      </w:r>
      <w:bookmarkStart w:id="3" w:name="n118"/>
      <w:bookmarkEnd w:id="3"/>
      <w:r w:rsidR="00EF4BD0" w:rsidRPr="004E49C7">
        <w:rPr>
          <w:lang w:val="uk-UA"/>
        </w:rPr>
        <w:t xml:space="preserve">Мета отримання дозволу на викиди: </w:t>
      </w:r>
      <w:r w:rsidR="00FF2FD5" w:rsidRPr="004E49C7">
        <w:rPr>
          <w:lang w:val="uk-UA"/>
        </w:rPr>
        <w:t xml:space="preserve">отримати дозвіл на викиди для </w:t>
      </w:r>
      <w:r w:rsidR="006B31D1" w:rsidRPr="004E49C7">
        <w:rPr>
          <w:lang w:val="uk-UA"/>
        </w:rPr>
        <w:t>існуючого об’єкта</w:t>
      </w:r>
      <w:r w:rsidR="00EF4BD0" w:rsidRPr="004E49C7">
        <w:rPr>
          <w:lang w:val="uk-UA"/>
        </w:rPr>
        <w:t>.</w:t>
      </w:r>
      <w:bookmarkStart w:id="4" w:name="n119"/>
      <w:bookmarkEnd w:id="4"/>
      <w:r w:rsidR="00EF4BD0" w:rsidRPr="004E49C7">
        <w:rPr>
          <w:lang w:val="uk-UA"/>
        </w:rPr>
        <w:t xml:space="preserve"> </w:t>
      </w:r>
      <w:r w:rsidR="00861568" w:rsidRPr="004E49C7">
        <w:rPr>
          <w:lang w:val="uk-UA"/>
        </w:rPr>
        <w:t>Відповідно до Закону України «Про оцінку впливу на довкілля» діяльність підприємства підпадає під категорії видів планованої діяльності та об’єктів, які можуть мати значний вплив на довкілля (стаття 3, частини 3, п.4, аб.2 «поверхневе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 ТОВ «</w:t>
      </w:r>
      <w:r w:rsidR="00861568" w:rsidRPr="004E49C7">
        <w:rPr>
          <w:bCs/>
          <w:lang w:val="uk-UA"/>
        </w:rPr>
        <w:t>ПАРТЕНС КОМПАНІ</w:t>
      </w:r>
      <w:r w:rsidR="00861568" w:rsidRPr="004E49C7">
        <w:rPr>
          <w:lang w:val="uk-UA"/>
        </w:rPr>
        <w:t xml:space="preserve">» отримало </w:t>
      </w:r>
      <w:r w:rsidR="00EF71DC" w:rsidRPr="004E49C7">
        <w:rPr>
          <w:lang w:val="uk-UA"/>
        </w:rPr>
        <w:t xml:space="preserve">Висновок </w:t>
      </w:r>
      <w:r w:rsidR="00B25B38" w:rsidRPr="004E49C7">
        <w:rPr>
          <w:lang w:val="uk-UA"/>
        </w:rPr>
        <w:t>з оцінки впливу на довкілля в якому обґрунтовується допустимість провадження планованої діяльності «</w:t>
      </w:r>
      <w:r w:rsidR="00B25B38" w:rsidRPr="004E49C7">
        <w:rPr>
          <w:bCs/>
          <w:lang w:val="uk-UA"/>
        </w:rPr>
        <w:t>Реконструкція автозаправної станції по вул. Яворівська, 4 в с. Зимна Вода Львівського району Львівської області</w:t>
      </w:r>
      <w:r w:rsidR="00B25B38" w:rsidRPr="004E49C7">
        <w:t xml:space="preserve">» </w:t>
      </w:r>
      <w:r w:rsidR="00861568" w:rsidRPr="004E49C7">
        <w:rPr>
          <w:lang w:val="uk-UA"/>
        </w:rPr>
        <w:t>№ 03.02-</w:t>
      </w:r>
      <w:r w:rsidR="00EF71DC" w:rsidRPr="004E49C7">
        <w:rPr>
          <w:lang w:val="uk-UA"/>
        </w:rPr>
        <w:t>6983</w:t>
      </w:r>
      <w:r w:rsidR="00861568" w:rsidRPr="004E49C7">
        <w:rPr>
          <w:lang w:val="uk-UA"/>
        </w:rPr>
        <w:t xml:space="preserve">/2 від </w:t>
      </w:r>
      <w:r w:rsidR="00EF71DC" w:rsidRPr="004E49C7">
        <w:rPr>
          <w:lang w:val="uk-UA"/>
        </w:rPr>
        <w:t>24</w:t>
      </w:r>
      <w:r w:rsidR="00861568" w:rsidRPr="004E49C7">
        <w:rPr>
          <w:lang w:val="uk-UA"/>
        </w:rPr>
        <w:t>.0</w:t>
      </w:r>
      <w:r w:rsidR="00EF71DC" w:rsidRPr="004E49C7">
        <w:rPr>
          <w:lang w:val="uk-UA"/>
        </w:rPr>
        <w:t>5</w:t>
      </w:r>
      <w:r w:rsidR="00861568" w:rsidRPr="004E49C7">
        <w:rPr>
          <w:lang w:val="uk-UA"/>
        </w:rPr>
        <w:t>.202</w:t>
      </w:r>
      <w:r w:rsidR="00EF71DC" w:rsidRPr="004E49C7">
        <w:rPr>
          <w:lang w:val="uk-UA"/>
        </w:rPr>
        <w:t>4</w:t>
      </w:r>
      <w:r w:rsidR="00B96C69" w:rsidRPr="004E49C7">
        <w:rPr>
          <w:lang w:val="uk-UA"/>
        </w:rPr>
        <w:t>.</w:t>
      </w:r>
      <w:r w:rsidR="00EF71DC" w:rsidRPr="004E49C7">
        <w:rPr>
          <w:lang w:val="uk-UA"/>
        </w:rPr>
        <w:t xml:space="preserve"> </w:t>
      </w:r>
      <w:r w:rsidR="00861568" w:rsidRPr="004E49C7">
        <w:rPr>
          <w:lang w:val="uk-UA"/>
        </w:rPr>
        <w:t>Відповідно до КВЕД (47.30 Роздрібна торгівля пальним), підприємство займається роздрібною торгівлею пального.</w:t>
      </w:r>
    </w:p>
    <w:p w:rsidR="00B25B38" w:rsidRPr="004E49C7" w:rsidRDefault="00EF4BD0" w:rsidP="00175F2E">
      <w:pPr>
        <w:pStyle w:val="rvps2"/>
        <w:shd w:val="clear" w:color="auto" w:fill="FFFFFF"/>
        <w:spacing w:before="0" w:beforeAutospacing="0" w:after="0" w:afterAutospacing="0"/>
        <w:ind w:firstLine="426"/>
        <w:jc w:val="both"/>
        <w:rPr>
          <w:lang w:val="uk-UA"/>
        </w:rPr>
      </w:pPr>
      <w:r w:rsidRPr="004E49C7">
        <w:rPr>
          <w:lang w:val="uk-UA"/>
        </w:rPr>
        <w:t xml:space="preserve">Загальний опис об’єкта (опис виробництв та технологічного устаткування): </w:t>
      </w:r>
      <w:r w:rsidR="00DA5710" w:rsidRPr="004E49C7">
        <w:rPr>
          <w:bCs/>
          <w:lang w:val="uk-UA"/>
        </w:rPr>
        <w:t>автозаправна станція</w:t>
      </w:r>
      <w:r w:rsidR="00DA5710" w:rsidRPr="004E49C7">
        <w:rPr>
          <w:lang w:val="uk-UA"/>
        </w:rPr>
        <w:t xml:space="preserve"> </w:t>
      </w:r>
      <w:r w:rsidR="00B25B38" w:rsidRPr="004E49C7">
        <w:rPr>
          <w:lang w:val="uk-UA"/>
        </w:rPr>
        <w:t>призначен</w:t>
      </w:r>
      <w:r w:rsidR="00DA5710" w:rsidRPr="004E49C7">
        <w:rPr>
          <w:lang w:val="uk-UA"/>
        </w:rPr>
        <w:t xml:space="preserve">а </w:t>
      </w:r>
      <w:r w:rsidR="00B25B38" w:rsidRPr="004E49C7">
        <w:rPr>
          <w:lang w:val="uk-UA"/>
        </w:rPr>
        <w:t xml:space="preserve">для прийому, зберігання та  відпуску РМП та СВГ споживачам. </w:t>
      </w:r>
      <w:r w:rsidR="003E10BE" w:rsidRPr="004E49C7">
        <w:rPr>
          <w:lang w:val="uk-UA"/>
        </w:rPr>
        <w:t>Для зберігання бензину передбачається секційний резервуар загальним об’ємом 30 м</w:t>
      </w:r>
      <w:r w:rsidR="003E10BE" w:rsidRPr="004E49C7">
        <w:rPr>
          <w:vertAlign w:val="superscript"/>
          <w:lang w:val="uk-UA"/>
        </w:rPr>
        <w:t>3</w:t>
      </w:r>
      <w:r w:rsidR="003E10BE" w:rsidRPr="004E49C7">
        <w:rPr>
          <w:lang w:val="uk-UA"/>
        </w:rPr>
        <w:t xml:space="preserve"> (по одному резервуару об’ємами бензин А-95 – 12,0 м</w:t>
      </w:r>
      <w:r w:rsidR="003E10BE" w:rsidRPr="004E49C7">
        <w:rPr>
          <w:vertAlign w:val="superscript"/>
          <w:lang w:val="uk-UA"/>
        </w:rPr>
        <w:t>3</w:t>
      </w:r>
      <w:r w:rsidR="003E10BE" w:rsidRPr="004E49C7">
        <w:rPr>
          <w:lang w:val="uk-UA"/>
        </w:rPr>
        <w:t>, бензин А-95біо – 8,0 м</w:t>
      </w:r>
      <w:r w:rsidR="003E10BE" w:rsidRPr="004E49C7">
        <w:rPr>
          <w:vertAlign w:val="superscript"/>
          <w:lang w:val="uk-UA"/>
        </w:rPr>
        <w:t>3</w:t>
      </w:r>
      <w:r w:rsidR="003E10BE" w:rsidRPr="004E49C7">
        <w:rPr>
          <w:lang w:val="uk-UA"/>
        </w:rPr>
        <w:t>, бензин А-95е+ – 1</w:t>
      </w:r>
      <w:r w:rsidR="003E10BE" w:rsidRPr="004E49C7">
        <w:rPr>
          <w:bCs/>
          <w:lang w:val="uk-UA"/>
        </w:rPr>
        <w:t>0,0 м</w:t>
      </w:r>
      <w:r w:rsidR="003E10BE" w:rsidRPr="004E49C7">
        <w:rPr>
          <w:bCs/>
          <w:vertAlign w:val="superscript"/>
          <w:lang w:val="uk-UA"/>
        </w:rPr>
        <w:t>3</w:t>
      </w:r>
      <w:r w:rsidR="003E10BE" w:rsidRPr="004E49C7">
        <w:rPr>
          <w:lang w:val="uk-UA"/>
        </w:rPr>
        <w:t>); для дизельного палива секційний резервуар загальним об’ємом 30,0 м</w:t>
      </w:r>
      <w:r w:rsidR="003E10BE" w:rsidRPr="004E49C7">
        <w:rPr>
          <w:vertAlign w:val="superscript"/>
          <w:lang w:val="uk-UA"/>
        </w:rPr>
        <w:t>3</w:t>
      </w:r>
      <w:r w:rsidR="003E10BE" w:rsidRPr="004E49C7">
        <w:rPr>
          <w:lang w:val="uk-UA"/>
        </w:rPr>
        <w:t xml:space="preserve"> (ДП – 22,0 м</w:t>
      </w:r>
      <w:r w:rsidR="003E10BE" w:rsidRPr="004E49C7">
        <w:rPr>
          <w:vertAlign w:val="superscript"/>
          <w:lang w:val="uk-UA"/>
        </w:rPr>
        <w:t>3</w:t>
      </w:r>
      <w:r w:rsidR="003E10BE" w:rsidRPr="004E49C7">
        <w:rPr>
          <w:lang w:val="uk-UA"/>
        </w:rPr>
        <w:t xml:space="preserve"> та </w:t>
      </w:r>
      <w:proofErr w:type="spellStart"/>
      <w:r w:rsidR="003E10BE" w:rsidRPr="004E49C7">
        <w:rPr>
          <w:lang w:val="uk-UA"/>
        </w:rPr>
        <w:t>ДПе</w:t>
      </w:r>
      <w:proofErr w:type="spellEnd"/>
      <w:r w:rsidR="003E10BE" w:rsidRPr="004E49C7">
        <w:rPr>
          <w:lang w:val="uk-UA"/>
        </w:rPr>
        <w:t xml:space="preserve"> – 8,0 м</w:t>
      </w:r>
      <w:r w:rsidR="003E10BE" w:rsidRPr="004E49C7">
        <w:rPr>
          <w:vertAlign w:val="superscript"/>
          <w:lang w:val="uk-UA"/>
        </w:rPr>
        <w:t>3</w:t>
      </w:r>
      <w:r w:rsidR="003E10BE" w:rsidRPr="004E49C7">
        <w:rPr>
          <w:lang w:val="uk-UA"/>
        </w:rPr>
        <w:t>); для СВГ – резервуар об’ємом 19,95 м</w:t>
      </w:r>
      <w:r w:rsidR="003E10BE" w:rsidRPr="004E49C7">
        <w:rPr>
          <w:vertAlign w:val="superscript"/>
          <w:lang w:val="uk-UA"/>
        </w:rPr>
        <w:t>3</w:t>
      </w:r>
      <w:r w:rsidR="003E10BE" w:rsidRPr="004E49C7">
        <w:rPr>
          <w:lang w:val="uk-UA"/>
        </w:rPr>
        <w:t>; для аварійного зливу пального – резервуар об’ємом 10 м</w:t>
      </w:r>
      <w:r w:rsidR="003E10BE" w:rsidRPr="004E49C7">
        <w:rPr>
          <w:vertAlign w:val="superscript"/>
          <w:lang w:val="uk-UA"/>
        </w:rPr>
        <w:t>3</w:t>
      </w:r>
      <w:r w:rsidR="003E10BE" w:rsidRPr="004E49C7">
        <w:rPr>
          <w:lang w:val="uk-UA"/>
        </w:rPr>
        <w:t>. Для заправлення автомобілів передбачено ПРК/ГРК, з них три - для відпуску РМП, дві – тільки для СВГ.</w:t>
      </w:r>
      <w:r w:rsidR="00B619FF" w:rsidRPr="004E49C7">
        <w:rPr>
          <w:lang w:val="uk-UA"/>
        </w:rPr>
        <w:t xml:space="preserve"> Джерелами викидів забруднюючих речовин на </w:t>
      </w:r>
      <w:proofErr w:type="spellStart"/>
      <w:r w:rsidR="00B619FF" w:rsidRPr="004E49C7">
        <w:rPr>
          <w:lang w:val="uk-UA"/>
        </w:rPr>
        <w:t>проммайданчику</w:t>
      </w:r>
      <w:proofErr w:type="spellEnd"/>
      <w:r w:rsidR="00B619FF" w:rsidRPr="004E49C7">
        <w:rPr>
          <w:lang w:val="uk-UA"/>
        </w:rPr>
        <w:t xml:space="preserve"> є: </w:t>
      </w:r>
      <w:r w:rsidR="00EB1A00" w:rsidRPr="004E49C7">
        <w:rPr>
          <w:lang w:val="uk-UA"/>
        </w:rPr>
        <w:t xml:space="preserve">2 </w:t>
      </w:r>
      <w:r w:rsidR="00667950" w:rsidRPr="004E49C7">
        <w:rPr>
          <w:lang w:val="uk-UA"/>
        </w:rPr>
        <w:t xml:space="preserve">двосторонні </w:t>
      </w:r>
      <w:r w:rsidR="00A8295C" w:rsidRPr="004E49C7">
        <w:rPr>
          <w:lang w:val="uk-UA"/>
        </w:rPr>
        <w:t>ПРК</w:t>
      </w:r>
      <w:r w:rsidR="00100FB3" w:rsidRPr="004E49C7">
        <w:rPr>
          <w:lang w:val="uk-UA"/>
        </w:rPr>
        <w:t xml:space="preserve"> для відпуску бензину та ДП</w:t>
      </w:r>
      <w:r w:rsidR="00667950" w:rsidRPr="004E49C7">
        <w:rPr>
          <w:lang w:val="uk-UA"/>
        </w:rPr>
        <w:t>,</w:t>
      </w:r>
      <w:r w:rsidR="00A8295C" w:rsidRPr="004E49C7">
        <w:rPr>
          <w:lang w:val="uk-UA"/>
        </w:rPr>
        <w:t xml:space="preserve"> одна двосторонн</w:t>
      </w:r>
      <w:r w:rsidR="00D85809" w:rsidRPr="004E49C7">
        <w:rPr>
          <w:lang w:val="uk-UA"/>
        </w:rPr>
        <w:t>я</w:t>
      </w:r>
      <w:r w:rsidR="00A8295C" w:rsidRPr="004E49C7">
        <w:rPr>
          <w:lang w:val="uk-UA"/>
        </w:rPr>
        <w:t xml:space="preserve"> ПРК для відпуску ДП,</w:t>
      </w:r>
      <w:r w:rsidR="00667950" w:rsidRPr="004E49C7">
        <w:rPr>
          <w:lang w:val="uk-UA"/>
        </w:rPr>
        <w:t xml:space="preserve"> 3 дихальні клапани резервуарів зберігання бензину, 2 дихальні клапани резервуарів зберігання дизельного палива, </w:t>
      </w:r>
      <w:r w:rsidR="00100FB3" w:rsidRPr="004E49C7">
        <w:rPr>
          <w:lang w:val="uk-UA"/>
        </w:rPr>
        <w:t xml:space="preserve">один запобіжний клапан </w:t>
      </w:r>
      <w:r w:rsidR="00667950" w:rsidRPr="004E49C7">
        <w:rPr>
          <w:lang w:val="uk-UA"/>
        </w:rPr>
        <w:t>резервуар</w:t>
      </w:r>
      <w:r w:rsidR="00100FB3" w:rsidRPr="004E49C7">
        <w:rPr>
          <w:lang w:val="uk-UA"/>
        </w:rPr>
        <w:t>у</w:t>
      </w:r>
      <w:r w:rsidR="00667950" w:rsidRPr="004E49C7">
        <w:rPr>
          <w:lang w:val="uk-UA"/>
        </w:rPr>
        <w:t xml:space="preserve"> зберігання СВГ, </w:t>
      </w:r>
      <w:r w:rsidR="00F67788" w:rsidRPr="004E49C7">
        <w:rPr>
          <w:lang w:val="uk-UA"/>
        </w:rPr>
        <w:t>2</w:t>
      </w:r>
      <w:r w:rsidR="00667950" w:rsidRPr="004E49C7">
        <w:rPr>
          <w:lang w:val="uk-UA"/>
        </w:rPr>
        <w:t xml:space="preserve"> газови</w:t>
      </w:r>
      <w:r w:rsidR="003F3C77" w:rsidRPr="004E49C7">
        <w:rPr>
          <w:lang w:val="uk-UA"/>
        </w:rPr>
        <w:t>х</w:t>
      </w:r>
      <w:r w:rsidR="00667950" w:rsidRPr="004E49C7">
        <w:rPr>
          <w:lang w:val="uk-UA"/>
        </w:rPr>
        <w:t xml:space="preserve"> модул</w:t>
      </w:r>
      <w:r w:rsidR="003F3C77" w:rsidRPr="004E49C7">
        <w:rPr>
          <w:lang w:val="uk-UA"/>
        </w:rPr>
        <w:t xml:space="preserve">ів </w:t>
      </w:r>
      <w:r w:rsidR="00667950" w:rsidRPr="004E49C7">
        <w:rPr>
          <w:lang w:val="uk-UA"/>
        </w:rPr>
        <w:t xml:space="preserve">на </w:t>
      </w:r>
      <w:r w:rsidR="00F67788" w:rsidRPr="004E49C7">
        <w:rPr>
          <w:lang w:val="uk-UA"/>
        </w:rPr>
        <w:t>два</w:t>
      </w:r>
      <w:r w:rsidR="00667950" w:rsidRPr="004E49C7">
        <w:rPr>
          <w:lang w:val="uk-UA"/>
        </w:rPr>
        <w:t xml:space="preserve"> заправни</w:t>
      </w:r>
      <w:r w:rsidR="00F67788" w:rsidRPr="004E49C7">
        <w:rPr>
          <w:lang w:val="uk-UA"/>
        </w:rPr>
        <w:t>х</w:t>
      </w:r>
      <w:r w:rsidR="00667950" w:rsidRPr="004E49C7">
        <w:rPr>
          <w:lang w:val="uk-UA"/>
        </w:rPr>
        <w:t xml:space="preserve"> рукав</w:t>
      </w:r>
      <w:r w:rsidR="00F67788" w:rsidRPr="004E49C7">
        <w:rPr>
          <w:lang w:val="uk-UA"/>
        </w:rPr>
        <w:t>а</w:t>
      </w:r>
      <w:r w:rsidR="00667950" w:rsidRPr="004E49C7">
        <w:rPr>
          <w:lang w:val="uk-UA"/>
        </w:rPr>
        <w:t xml:space="preserve"> та димова труба дизельного генератора</w:t>
      </w:r>
      <w:r w:rsidR="00100FB3" w:rsidRPr="004E49C7">
        <w:rPr>
          <w:lang w:val="uk-UA"/>
        </w:rPr>
        <w:t xml:space="preserve">, станція біологічного очищення господарсько-побутового стоку СБО (CAS) </w:t>
      </w:r>
      <w:proofErr w:type="spellStart"/>
      <w:r w:rsidR="00100FB3" w:rsidRPr="004E49C7">
        <w:rPr>
          <w:lang w:val="uk-UA"/>
        </w:rPr>
        <w:t>Rainpark</w:t>
      </w:r>
      <w:proofErr w:type="spellEnd"/>
      <w:r w:rsidR="00667950" w:rsidRPr="004E49C7">
        <w:rPr>
          <w:lang w:val="uk-UA"/>
        </w:rPr>
        <w:t>.</w:t>
      </w:r>
      <w:r w:rsidR="00B619FF" w:rsidRPr="004E49C7">
        <w:rPr>
          <w:lang w:val="uk-UA"/>
        </w:rPr>
        <w:t xml:space="preserve"> </w:t>
      </w:r>
      <w:r w:rsidR="00B25B38" w:rsidRPr="004E49C7">
        <w:rPr>
          <w:lang w:val="uk-UA"/>
        </w:rPr>
        <w:t xml:space="preserve">Відомості щодо видів та обсягів викидів: </w:t>
      </w:r>
      <w:proofErr w:type="spellStart"/>
      <w:r w:rsidR="00B25B38" w:rsidRPr="004E49C7">
        <w:rPr>
          <w:lang w:val="uk-UA"/>
        </w:rPr>
        <w:t>неметанові</w:t>
      </w:r>
      <w:proofErr w:type="spellEnd"/>
      <w:r w:rsidR="00B25B38" w:rsidRPr="004E49C7">
        <w:rPr>
          <w:lang w:val="uk-UA"/>
        </w:rPr>
        <w:t xml:space="preserve"> леткі органічні сполуки (НМЛОС) - </w:t>
      </w:r>
      <w:r w:rsidR="002C3900" w:rsidRPr="004E49C7">
        <w:rPr>
          <w:lang w:val="uk-UA"/>
        </w:rPr>
        <w:t>2,38462</w:t>
      </w:r>
      <w:r w:rsidR="00B25B38" w:rsidRPr="004E49C7">
        <w:rPr>
          <w:lang w:val="uk-UA"/>
        </w:rPr>
        <w:t xml:space="preserve"> т/рік, оксид вуглецю - 0,0</w:t>
      </w:r>
      <w:r w:rsidR="002C3900" w:rsidRPr="004E49C7">
        <w:rPr>
          <w:lang w:val="uk-UA"/>
        </w:rPr>
        <w:t>17</w:t>
      </w:r>
      <w:r w:rsidR="00B25B38" w:rsidRPr="004E49C7">
        <w:rPr>
          <w:lang w:val="uk-UA"/>
        </w:rPr>
        <w:t xml:space="preserve"> т/рік, оксиди азоту (у перерахунку на </w:t>
      </w:r>
      <w:proofErr w:type="spellStart"/>
      <w:r w:rsidR="00B25B38" w:rsidRPr="004E49C7">
        <w:rPr>
          <w:lang w:val="uk-UA"/>
        </w:rPr>
        <w:t>діоксид</w:t>
      </w:r>
      <w:proofErr w:type="spellEnd"/>
      <w:r w:rsidR="00B25B38" w:rsidRPr="004E49C7">
        <w:rPr>
          <w:lang w:val="uk-UA"/>
        </w:rPr>
        <w:t xml:space="preserve"> азоту [NO+NO</w:t>
      </w:r>
      <w:r w:rsidR="00B25B38" w:rsidRPr="004E49C7">
        <w:rPr>
          <w:vertAlign w:val="subscript"/>
          <w:lang w:val="uk-UA"/>
        </w:rPr>
        <w:t>2</w:t>
      </w:r>
      <w:r w:rsidR="00B25B38" w:rsidRPr="004E49C7">
        <w:rPr>
          <w:lang w:val="uk-UA"/>
        </w:rPr>
        <w:t>]) - 0,0</w:t>
      </w:r>
      <w:r w:rsidR="002C3900" w:rsidRPr="004E49C7">
        <w:rPr>
          <w:lang w:val="uk-UA"/>
        </w:rPr>
        <w:t>28</w:t>
      </w:r>
      <w:r w:rsidR="00B25B38" w:rsidRPr="004E49C7">
        <w:rPr>
          <w:lang w:val="uk-UA"/>
        </w:rPr>
        <w:t xml:space="preserve"> т/рік, речовини у вигляді суспендованих твердих частинок недиференційованих за складом - 0,00</w:t>
      </w:r>
      <w:r w:rsidR="002C3900" w:rsidRPr="004E49C7">
        <w:rPr>
          <w:lang w:val="uk-UA"/>
        </w:rPr>
        <w:t>3</w:t>
      </w:r>
      <w:r w:rsidR="00B25B38" w:rsidRPr="004E49C7">
        <w:rPr>
          <w:lang w:val="uk-UA"/>
        </w:rPr>
        <w:t>8</w:t>
      </w:r>
      <w:r w:rsidR="002C3900" w:rsidRPr="004E49C7">
        <w:rPr>
          <w:lang w:val="uk-UA"/>
        </w:rPr>
        <w:t xml:space="preserve"> т/рік, метан - 0,05136</w:t>
      </w:r>
      <w:r w:rsidR="00B25B38" w:rsidRPr="004E49C7">
        <w:rPr>
          <w:lang w:val="uk-UA"/>
        </w:rPr>
        <w:t xml:space="preserve"> т/рік, аміак – 0,0</w:t>
      </w:r>
      <w:r w:rsidR="002C3900" w:rsidRPr="004E49C7">
        <w:rPr>
          <w:lang w:val="uk-UA"/>
        </w:rPr>
        <w:t>0267 </w:t>
      </w:r>
      <w:r w:rsidR="00B25B38" w:rsidRPr="004E49C7">
        <w:rPr>
          <w:lang w:val="uk-UA"/>
        </w:rPr>
        <w:t xml:space="preserve">т/рік, вуглецю </w:t>
      </w:r>
      <w:proofErr w:type="spellStart"/>
      <w:r w:rsidR="00B25B38" w:rsidRPr="004E49C7">
        <w:rPr>
          <w:lang w:val="uk-UA"/>
        </w:rPr>
        <w:t>діоксид</w:t>
      </w:r>
      <w:proofErr w:type="spellEnd"/>
      <w:r w:rsidR="00B25B38" w:rsidRPr="004E49C7">
        <w:rPr>
          <w:lang w:val="uk-UA"/>
        </w:rPr>
        <w:t xml:space="preserve"> – </w:t>
      </w:r>
      <w:r w:rsidR="002C3900" w:rsidRPr="004E49C7">
        <w:rPr>
          <w:bCs/>
          <w:lang w:val="uk-UA"/>
        </w:rPr>
        <w:t>6,5326</w:t>
      </w:r>
      <w:r w:rsidR="00B25B38" w:rsidRPr="004E49C7">
        <w:rPr>
          <w:lang w:val="uk-UA"/>
        </w:rPr>
        <w:t xml:space="preserve"> т/рік, азоту (1) оксид [N</w:t>
      </w:r>
      <w:r w:rsidR="00B25B38" w:rsidRPr="004E49C7">
        <w:rPr>
          <w:vertAlign w:val="subscript"/>
          <w:lang w:val="uk-UA"/>
        </w:rPr>
        <w:t>2</w:t>
      </w:r>
      <w:r w:rsidR="00B25B38" w:rsidRPr="004E49C7">
        <w:rPr>
          <w:lang w:val="uk-UA"/>
        </w:rPr>
        <w:t xml:space="preserve">О] - </w:t>
      </w:r>
      <w:r w:rsidR="00B25B38" w:rsidRPr="004E49C7">
        <w:rPr>
          <w:bCs/>
          <w:lang w:val="uk-UA"/>
        </w:rPr>
        <w:t>0,000</w:t>
      </w:r>
      <w:r w:rsidR="002C3900" w:rsidRPr="004E49C7">
        <w:rPr>
          <w:bCs/>
          <w:lang w:val="uk-UA"/>
        </w:rPr>
        <w:t>2</w:t>
      </w:r>
      <w:r w:rsidR="00B25B38" w:rsidRPr="004E49C7">
        <w:rPr>
          <w:lang w:val="uk-UA"/>
        </w:rPr>
        <w:t xml:space="preserve"> т/рік, сірки </w:t>
      </w:r>
      <w:proofErr w:type="spellStart"/>
      <w:r w:rsidR="00B25B38" w:rsidRPr="004E49C7">
        <w:rPr>
          <w:lang w:val="uk-UA"/>
        </w:rPr>
        <w:t>діоксид</w:t>
      </w:r>
      <w:proofErr w:type="spellEnd"/>
      <w:r w:rsidR="00B25B38" w:rsidRPr="004E49C7">
        <w:rPr>
          <w:lang w:val="uk-UA"/>
        </w:rPr>
        <w:t xml:space="preserve"> - 0,0000</w:t>
      </w:r>
      <w:r w:rsidR="000757CF">
        <w:rPr>
          <w:lang w:val="uk-UA"/>
        </w:rPr>
        <w:t>4</w:t>
      </w:r>
      <w:r w:rsidR="002C3900" w:rsidRPr="004E49C7">
        <w:rPr>
          <w:lang w:val="uk-UA"/>
        </w:rPr>
        <w:t xml:space="preserve"> т/рік, сірководень – 0,0001 т/рік.</w:t>
      </w:r>
    </w:p>
    <w:p w:rsidR="00EF4BD0" w:rsidRPr="004E49C7" w:rsidRDefault="008A4DB7" w:rsidP="008A4DB7">
      <w:pPr>
        <w:pStyle w:val="rvps2"/>
        <w:shd w:val="clear" w:color="auto" w:fill="FFFFFF"/>
        <w:spacing w:before="0" w:beforeAutospacing="0" w:after="0" w:afterAutospacing="0"/>
        <w:ind w:firstLine="448"/>
        <w:jc w:val="both"/>
        <w:rPr>
          <w:lang w:val="uk-UA"/>
        </w:rPr>
      </w:pPr>
      <w:bookmarkStart w:id="5" w:name="n122"/>
      <w:bookmarkEnd w:id="5"/>
      <w:r w:rsidRPr="004E49C7">
        <w:rPr>
          <w:lang w:val="uk-UA"/>
        </w:rPr>
        <w:t>Заходи щодо впровадження найкращих існуючих технологій виробництва: не встановлюються для об’єкту ІІ групи.</w:t>
      </w:r>
      <w:r w:rsidR="00EF4BD0" w:rsidRPr="004E49C7">
        <w:rPr>
          <w:lang w:val="uk-UA"/>
        </w:rPr>
        <w:t xml:space="preserve"> </w:t>
      </w:r>
      <w:bookmarkStart w:id="6" w:name="n123"/>
      <w:bookmarkEnd w:id="6"/>
      <w:r w:rsidR="00EF4BD0" w:rsidRPr="004E49C7">
        <w:rPr>
          <w:lang w:val="uk-UA"/>
        </w:rPr>
        <w:t>Перелік заходів щодо скорочення викидів: не передбачаються, відсутні перевищення встановлених нормативів граничнодопустимих викидів.</w:t>
      </w:r>
      <w:bookmarkStart w:id="7" w:name="n124"/>
      <w:bookmarkEnd w:id="7"/>
      <w:r w:rsidR="00EF4BD0" w:rsidRPr="004E49C7">
        <w:rPr>
          <w:lang w:val="uk-UA"/>
        </w:rPr>
        <w:t xml:space="preserve"> Дотримання виконання природоохоронних заходів щодо скорочення викидів: не передбачено. </w:t>
      </w:r>
      <w:bookmarkStart w:id="8" w:name="n125"/>
      <w:bookmarkEnd w:id="8"/>
      <w:r w:rsidR="00EF4BD0" w:rsidRPr="004E49C7">
        <w:rPr>
          <w:lang w:val="uk-UA"/>
        </w:rPr>
        <w:t>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w:t>
      </w:r>
      <w:bookmarkStart w:id="9" w:name="n126"/>
      <w:bookmarkStart w:id="10" w:name="n127"/>
      <w:bookmarkEnd w:id="9"/>
      <w:bookmarkEnd w:id="10"/>
      <w:r w:rsidR="00EF4BD0" w:rsidRPr="004E49C7">
        <w:rPr>
          <w:lang w:val="uk-UA"/>
        </w:rPr>
        <w:t xml:space="preserve">;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142803" w:rsidRPr="004E49C7" w:rsidRDefault="00142803" w:rsidP="0061403F">
      <w:pPr>
        <w:spacing w:after="0" w:line="240" w:lineRule="auto"/>
        <w:ind w:firstLine="426"/>
        <w:jc w:val="both"/>
        <w:rPr>
          <w:rFonts w:ascii="Times New Roman" w:hAnsi="Times New Roman" w:cs="Times New Roman"/>
          <w:sz w:val="24"/>
          <w:szCs w:val="24"/>
          <w:lang w:val="uk-UA"/>
        </w:rPr>
      </w:pPr>
      <w:r w:rsidRPr="004E49C7">
        <w:rPr>
          <w:rFonts w:ascii="Times New Roman" w:hAnsi="Times New Roman" w:cs="Times New Roman"/>
          <w:sz w:val="24"/>
          <w:szCs w:val="24"/>
          <w:lang w:val="uk-UA"/>
        </w:rPr>
        <w:t xml:space="preserve">Як виявив розрахунок приземної концентрації забруднюючих речовин на існуючий стан, долі приземної концентрації по всіх забруднюючих речовинах на всіх розрахункових точках не перевищують ГДК (ОБРВ) атмосферного повітря. </w:t>
      </w:r>
    </w:p>
    <w:p w:rsidR="00EF4BD0" w:rsidRPr="007A3D85" w:rsidRDefault="00DF7D18" w:rsidP="008C02CC">
      <w:pPr>
        <w:pStyle w:val="rvps2"/>
        <w:shd w:val="clear" w:color="auto" w:fill="FFFFFF"/>
        <w:spacing w:before="0" w:beforeAutospacing="0" w:after="0" w:afterAutospacing="0"/>
        <w:ind w:firstLine="426"/>
        <w:jc w:val="both"/>
        <w:rPr>
          <w:bCs/>
        </w:rPr>
      </w:pPr>
      <w:r w:rsidRPr="004E49C7">
        <w:rPr>
          <w:lang w:val="uk-UA"/>
        </w:rPr>
        <w:lastRenderedPageBreak/>
        <w:t xml:space="preserve">Зауваження та пропозиції громадськості щодо дозволу на викиди </w:t>
      </w:r>
      <w:r w:rsidR="008C02CC" w:rsidRPr="004E49C7">
        <w:rPr>
          <w:lang w:val="uk-UA"/>
        </w:rPr>
        <w:t xml:space="preserve">по зазначеному промисловому майданчику </w:t>
      </w:r>
      <w:r w:rsidRPr="004E49C7">
        <w:rPr>
          <w:lang w:val="uk-UA"/>
        </w:rPr>
        <w:t xml:space="preserve">можуть надсилатися до Львівської обласної державної адміністрації/департаменту екології та природних ресурсів облдержадміністрації за адресами: 79008, м. Львів, вул. </w:t>
      </w:r>
      <w:proofErr w:type="spellStart"/>
      <w:r w:rsidRPr="004E49C7">
        <w:t>Винниченка</w:t>
      </w:r>
      <w:proofErr w:type="spellEnd"/>
      <w:r w:rsidRPr="004E49C7">
        <w:t xml:space="preserve">, 18 та 79026, м. </w:t>
      </w:r>
      <w:proofErr w:type="spellStart"/>
      <w:r w:rsidRPr="004E49C7">
        <w:t>Львів</w:t>
      </w:r>
      <w:proofErr w:type="spellEnd"/>
      <w:r w:rsidRPr="004E49C7">
        <w:t xml:space="preserve">, </w:t>
      </w:r>
      <w:proofErr w:type="spellStart"/>
      <w:r w:rsidRPr="004E49C7">
        <w:t>вул</w:t>
      </w:r>
      <w:proofErr w:type="spellEnd"/>
      <w:r w:rsidRPr="004E49C7">
        <w:t xml:space="preserve">. </w:t>
      </w:r>
      <w:proofErr w:type="spellStart"/>
      <w:r w:rsidRPr="004E49C7">
        <w:t>Стрийська</w:t>
      </w:r>
      <w:proofErr w:type="spellEnd"/>
      <w:r w:rsidRPr="004E49C7">
        <w:t xml:space="preserve">, 98: тел. 238-73-83, </w:t>
      </w:r>
      <w:r w:rsidRPr="004E49C7">
        <w:rPr>
          <w:lang w:val="en-US"/>
        </w:rPr>
        <w:t>e</w:t>
      </w:r>
      <w:r w:rsidRPr="004E49C7">
        <w:t>-</w:t>
      </w:r>
      <w:r w:rsidRPr="004E49C7">
        <w:rPr>
          <w:lang w:val="en-US"/>
        </w:rPr>
        <w:t>mail</w:t>
      </w:r>
      <w:r w:rsidRPr="004E49C7">
        <w:t xml:space="preserve">: </w:t>
      </w:r>
      <w:proofErr w:type="spellStart"/>
      <w:r w:rsidR="0031062E" w:rsidRPr="004E49C7">
        <w:rPr>
          <w:lang w:val="en-US"/>
        </w:rPr>
        <w:t>envir</w:t>
      </w:r>
      <w:proofErr w:type="spellEnd"/>
      <w:r w:rsidR="0031062E" w:rsidRPr="004E49C7">
        <w:t>@</w:t>
      </w:r>
      <w:proofErr w:type="spellStart"/>
      <w:r w:rsidR="0031062E" w:rsidRPr="004E49C7">
        <w:rPr>
          <w:lang w:val="en-US"/>
        </w:rPr>
        <w:t>loda</w:t>
      </w:r>
      <w:proofErr w:type="spellEnd"/>
      <w:r w:rsidR="0031062E" w:rsidRPr="004E49C7">
        <w:t>.</w:t>
      </w:r>
      <w:proofErr w:type="spellStart"/>
      <w:r w:rsidR="0031062E" w:rsidRPr="004E49C7">
        <w:rPr>
          <w:lang w:val="en-US"/>
        </w:rPr>
        <w:t>gov</w:t>
      </w:r>
      <w:bookmarkStart w:id="11" w:name="_GoBack"/>
      <w:bookmarkEnd w:id="11"/>
      <w:proofErr w:type="spellEnd"/>
      <w:r w:rsidR="0031062E" w:rsidRPr="004E49C7">
        <w:t>.</w:t>
      </w:r>
      <w:proofErr w:type="spellStart"/>
      <w:r w:rsidR="0031062E" w:rsidRPr="004E49C7">
        <w:rPr>
          <w:lang w:val="en-US"/>
        </w:rPr>
        <w:t>ua</w:t>
      </w:r>
      <w:proofErr w:type="spellEnd"/>
      <w:r w:rsidRPr="004E49C7">
        <w:t>.</w:t>
      </w:r>
    </w:p>
    <w:p w:rsidR="0031062E" w:rsidRPr="00AE2F86" w:rsidRDefault="00B96C69" w:rsidP="0061403F">
      <w:pPr>
        <w:pStyle w:val="rvps2"/>
        <w:shd w:val="clear" w:color="auto" w:fill="FFFFFF"/>
        <w:spacing w:before="0" w:beforeAutospacing="0" w:after="0" w:afterAutospacing="0"/>
        <w:ind w:firstLine="426"/>
        <w:jc w:val="both"/>
        <w:rPr>
          <w:color w:val="FF0000"/>
          <w:lang w:val="uk-UA"/>
        </w:rPr>
      </w:pPr>
      <w:r w:rsidRPr="004E49C7">
        <w:rPr>
          <w:lang w:val="uk-UA"/>
        </w:rPr>
        <w:t>Строки подання зауважень та пропозицій:</w:t>
      </w:r>
      <w:r w:rsidRPr="004E49C7">
        <w:rPr>
          <w:bCs/>
          <w:lang w:val="uk-UA"/>
        </w:rPr>
        <w:t xml:space="preserve"> протягом 30 календарних днів з дня публікації повідомлення про намір отримати дозвіл на викиди.</w:t>
      </w:r>
    </w:p>
    <w:p w:rsidR="00077237" w:rsidRPr="008A0BA4" w:rsidRDefault="00077237" w:rsidP="00E35595">
      <w:pPr>
        <w:rPr>
          <w:color w:val="FF0000"/>
          <w:sz w:val="24"/>
          <w:szCs w:val="24"/>
          <w:lang w:val="uk-UA"/>
        </w:rPr>
      </w:pPr>
    </w:p>
    <w:sectPr w:rsidR="00077237" w:rsidRPr="008A0BA4" w:rsidSect="00D61E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63B"/>
    <w:multiLevelType w:val="multilevel"/>
    <w:tmpl w:val="A65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3323E"/>
    <w:multiLevelType w:val="multilevel"/>
    <w:tmpl w:val="3E64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02"/>
    <w:rsid w:val="000757CF"/>
    <w:rsid w:val="00077237"/>
    <w:rsid w:val="000802A2"/>
    <w:rsid w:val="000C3E02"/>
    <w:rsid w:val="00100FB3"/>
    <w:rsid w:val="001011CC"/>
    <w:rsid w:val="00142803"/>
    <w:rsid w:val="001678F6"/>
    <w:rsid w:val="00175F2E"/>
    <w:rsid w:val="0023741F"/>
    <w:rsid w:val="002C3900"/>
    <w:rsid w:val="0031062E"/>
    <w:rsid w:val="003779E7"/>
    <w:rsid w:val="003E10BE"/>
    <w:rsid w:val="003F3C77"/>
    <w:rsid w:val="004A1DE6"/>
    <w:rsid w:val="004B6904"/>
    <w:rsid w:val="004C38A5"/>
    <w:rsid w:val="004E49C7"/>
    <w:rsid w:val="00550B87"/>
    <w:rsid w:val="00582C8C"/>
    <w:rsid w:val="00613858"/>
    <w:rsid w:val="0061403F"/>
    <w:rsid w:val="00667950"/>
    <w:rsid w:val="006B31D1"/>
    <w:rsid w:val="006C6188"/>
    <w:rsid w:val="006D3895"/>
    <w:rsid w:val="0072391D"/>
    <w:rsid w:val="00773FB4"/>
    <w:rsid w:val="007A3D85"/>
    <w:rsid w:val="007D0E00"/>
    <w:rsid w:val="00845801"/>
    <w:rsid w:val="00861568"/>
    <w:rsid w:val="00870FBE"/>
    <w:rsid w:val="008A0BA4"/>
    <w:rsid w:val="008A4DB7"/>
    <w:rsid w:val="008A61F5"/>
    <w:rsid w:val="008C02CC"/>
    <w:rsid w:val="008E4D50"/>
    <w:rsid w:val="009A0B84"/>
    <w:rsid w:val="00A40A51"/>
    <w:rsid w:val="00A674A2"/>
    <w:rsid w:val="00A8295C"/>
    <w:rsid w:val="00AE2F86"/>
    <w:rsid w:val="00B022DC"/>
    <w:rsid w:val="00B25B38"/>
    <w:rsid w:val="00B619FF"/>
    <w:rsid w:val="00B96C69"/>
    <w:rsid w:val="00BB235B"/>
    <w:rsid w:val="00BC50A6"/>
    <w:rsid w:val="00BE2F98"/>
    <w:rsid w:val="00C65989"/>
    <w:rsid w:val="00C83744"/>
    <w:rsid w:val="00CD2893"/>
    <w:rsid w:val="00D61E27"/>
    <w:rsid w:val="00D85809"/>
    <w:rsid w:val="00DA5710"/>
    <w:rsid w:val="00DF7D18"/>
    <w:rsid w:val="00E35595"/>
    <w:rsid w:val="00E67151"/>
    <w:rsid w:val="00EB1A00"/>
    <w:rsid w:val="00EE7A6C"/>
    <w:rsid w:val="00EF4BD0"/>
    <w:rsid w:val="00EF5D62"/>
    <w:rsid w:val="00EF71DC"/>
    <w:rsid w:val="00F17D55"/>
    <w:rsid w:val="00F62584"/>
    <w:rsid w:val="00F67788"/>
    <w:rsid w:val="00FF2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A0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4BD0"/>
    <w:rPr>
      <w:color w:val="0000FF"/>
      <w:u w:val="single"/>
    </w:rPr>
  </w:style>
  <w:style w:type="paragraph" w:customStyle="1" w:styleId="rvps2">
    <w:name w:val="rvps2"/>
    <w:basedOn w:val="a"/>
    <w:rsid w:val="00EF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A0BA4"/>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6C618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A0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4BD0"/>
    <w:rPr>
      <w:color w:val="0000FF"/>
      <w:u w:val="single"/>
    </w:rPr>
  </w:style>
  <w:style w:type="paragraph" w:customStyle="1" w:styleId="rvps2">
    <w:name w:val="rvps2"/>
    <w:basedOn w:val="a"/>
    <w:rsid w:val="00EF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A0BA4"/>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6C61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9069">
      <w:bodyDiv w:val="1"/>
      <w:marLeft w:val="0"/>
      <w:marRight w:val="0"/>
      <w:marTop w:val="0"/>
      <w:marBottom w:val="0"/>
      <w:divBdr>
        <w:top w:val="none" w:sz="0" w:space="0" w:color="auto"/>
        <w:left w:val="none" w:sz="0" w:space="0" w:color="auto"/>
        <w:bottom w:val="none" w:sz="0" w:space="0" w:color="auto"/>
        <w:right w:val="none" w:sz="0" w:space="0" w:color="auto"/>
      </w:divBdr>
    </w:div>
    <w:div w:id="1242523954">
      <w:bodyDiv w:val="1"/>
      <w:marLeft w:val="0"/>
      <w:marRight w:val="0"/>
      <w:marTop w:val="0"/>
      <w:marBottom w:val="0"/>
      <w:divBdr>
        <w:top w:val="none" w:sz="0" w:space="0" w:color="auto"/>
        <w:left w:val="none" w:sz="0" w:space="0" w:color="auto"/>
        <w:bottom w:val="none" w:sz="0" w:space="0" w:color="auto"/>
        <w:right w:val="none" w:sz="0" w:space="0" w:color="auto"/>
      </w:divBdr>
    </w:div>
    <w:div w:id="14994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Sveta</cp:lastModifiedBy>
  <cp:revision>30</cp:revision>
  <dcterms:created xsi:type="dcterms:W3CDTF">2023-06-09T14:00:00Z</dcterms:created>
  <dcterms:modified xsi:type="dcterms:W3CDTF">2024-07-04T11:00:00Z</dcterms:modified>
</cp:coreProperties>
</file>