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69" w:rsidRPr="00367B3E" w:rsidRDefault="00232069" w:rsidP="0023206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67B3E">
        <w:rPr>
          <w:b/>
          <w:sz w:val="26"/>
          <w:szCs w:val="26"/>
        </w:rPr>
        <w:t>ЗВІТ</w:t>
      </w:r>
    </w:p>
    <w:p w:rsidR="00232069" w:rsidRPr="00367B3E" w:rsidRDefault="00232069" w:rsidP="0023206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67B3E">
        <w:rPr>
          <w:b/>
          <w:sz w:val="26"/>
          <w:szCs w:val="26"/>
        </w:rPr>
        <w:t xml:space="preserve">про задоволення запитів на публічну інформацію </w:t>
      </w:r>
    </w:p>
    <w:p w:rsidR="00232069" w:rsidRPr="00367B3E" w:rsidRDefault="00232069" w:rsidP="0023206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67B3E">
        <w:rPr>
          <w:b/>
          <w:sz w:val="26"/>
          <w:szCs w:val="26"/>
        </w:rPr>
        <w:t>за період 01.01.2024-3</w:t>
      </w:r>
      <w:r w:rsidRPr="00367B3E">
        <w:rPr>
          <w:b/>
          <w:sz w:val="26"/>
          <w:szCs w:val="26"/>
          <w:lang w:val="en-US"/>
        </w:rPr>
        <w:t>1</w:t>
      </w:r>
      <w:r w:rsidRPr="00367B3E">
        <w:rPr>
          <w:b/>
          <w:sz w:val="26"/>
          <w:szCs w:val="26"/>
        </w:rPr>
        <w:t xml:space="preserve">.12.2024 </w:t>
      </w:r>
    </w:p>
    <w:p w:rsidR="00232069" w:rsidRPr="00367B3E" w:rsidRDefault="00232069" w:rsidP="00232069">
      <w:pPr>
        <w:shd w:val="clear" w:color="auto" w:fill="FFFFFF"/>
        <w:ind w:firstLine="709"/>
        <w:jc w:val="both"/>
        <w:rPr>
          <w:iCs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 w:rsidRPr="00367B3E">
        <w:rPr>
          <w:iCs/>
          <w:sz w:val="26"/>
          <w:szCs w:val="26"/>
          <w:bdr w:val="none" w:sz="0" w:space="0" w:color="auto" w:frame="1"/>
          <w:shd w:val="clear" w:color="auto" w:fill="FFFFFF"/>
          <w:lang w:eastAsia="uk-UA"/>
        </w:rPr>
        <w:t>Публічна інформація – це відображена та задокументована будь-якими засобами та на будь-яких носіях інформація, що була отримана або створена в процесі виконання суб’єктами владних повноважень своїх обов’язків, передбачених чинним законодавством, або яка перебуває у володінні суб’єктів владних повноважень, а також у інших розпорядників, визначених Законом України «Про доступ до публічної інформації» (важливою ознакою публічної інформації є її попередня фіксація на будь-яких матеріальних носіях інформації, що не потребує у відповідь на запити її створення (наприклад надання роз’яснення).</w:t>
      </w:r>
    </w:p>
    <w:tbl>
      <w:tblPr>
        <w:tblW w:w="15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567"/>
        <w:gridCol w:w="567"/>
        <w:gridCol w:w="567"/>
        <w:gridCol w:w="567"/>
        <w:gridCol w:w="567"/>
        <w:gridCol w:w="425"/>
        <w:gridCol w:w="709"/>
        <w:gridCol w:w="708"/>
        <w:gridCol w:w="851"/>
        <w:gridCol w:w="425"/>
        <w:gridCol w:w="709"/>
        <w:gridCol w:w="567"/>
        <w:gridCol w:w="709"/>
        <w:gridCol w:w="425"/>
        <w:gridCol w:w="425"/>
        <w:gridCol w:w="425"/>
        <w:gridCol w:w="480"/>
        <w:gridCol w:w="575"/>
        <w:gridCol w:w="610"/>
        <w:gridCol w:w="602"/>
        <w:gridCol w:w="427"/>
        <w:gridCol w:w="567"/>
        <w:gridCol w:w="585"/>
        <w:gridCol w:w="367"/>
      </w:tblGrid>
      <w:tr w:rsidR="00232069" w:rsidRPr="00367B3E" w:rsidTr="000364B4">
        <w:trPr>
          <w:cantSplit/>
          <w:trHeight w:val="605"/>
        </w:trPr>
        <w:tc>
          <w:tcPr>
            <w:tcW w:w="993" w:type="dxa"/>
            <w:vMerge w:val="restart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Найме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proofErr w:type="spellStart"/>
            <w:r w:rsidRPr="00367B3E">
              <w:rPr>
                <w:b/>
                <w:sz w:val="26"/>
                <w:szCs w:val="26"/>
              </w:rPr>
              <w:t>нування</w:t>
            </w:r>
            <w:proofErr w:type="spellEnd"/>
            <w:r w:rsidRPr="00367B3E">
              <w:rPr>
                <w:b/>
                <w:sz w:val="26"/>
                <w:szCs w:val="26"/>
              </w:rPr>
              <w:t xml:space="preserve"> органу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Загальна кількість отриманих запитів на інформацію</w:t>
            </w:r>
          </w:p>
        </w:tc>
        <w:tc>
          <w:tcPr>
            <w:tcW w:w="10835" w:type="dxa"/>
            <w:gridSpan w:val="19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Кількість запитів на інформацію, що надійшли</w:t>
            </w:r>
          </w:p>
        </w:tc>
        <w:tc>
          <w:tcPr>
            <w:tcW w:w="2206" w:type="dxa"/>
            <w:gridSpan w:val="4"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Результати розгляду запитів на інформацію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Запит за змістом є звернення</w:t>
            </w:r>
          </w:p>
        </w:tc>
        <w:tc>
          <w:tcPr>
            <w:tcW w:w="367" w:type="dxa"/>
            <w:vMerge w:val="restart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Відтерміновано</w:t>
            </w:r>
          </w:p>
        </w:tc>
      </w:tr>
      <w:tr w:rsidR="00232069" w:rsidRPr="00367B3E" w:rsidTr="000364B4">
        <w:trPr>
          <w:cantSplit/>
          <w:trHeight w:val="769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За типом надходження</w:t>
            </w:r>
          </w:p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right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Відправки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За особою запитувача</w:t>
            </w:r>
          </w:p>
        </w:tc>
        <w:tc>
          <w:tcPr>
            <w:tcW w:w="4740" w:type="dxa"/>
            <w:gridSpan w:val="9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За видом інформації 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Задоволено</w:t>
            </w:r>
          </w:p>
        </w:tc>
        <w:tc>
          <w:tcPr>
            <w:tcW w:w="60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Надіслано належним розпорядникам інформації</w:t>
            </w:r>
          </w:p>
        </w:tc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Опрацьовується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</w:tr>
      <w:tr w:rsidR="00232069" w:rsidRPr="00367B3E" w:rsidTr="000364B4">
        <w:trPr>
          <w:cantSplit/>
          <w:trHeight w:val="2643"/>
        </w:trPr>
        <w:tc>
          <w:tcPr>
            <w:tcW w:w="993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Поштою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Електронною поштою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Факсом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Телефоном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proofErr w:type="spellStart"/>
            <w:r w:rsidRPr="00367B3E">
              <w:rPr>
                <w:b/>
                <w:sz w:val="26"/>
                <w:szCs w:val="26"/>
              </w:rPr>
              <w:t>Наручно</w:t>
            </w:r>
            <w:proofErr w:type="spellEnd"/>
            <w:r w:rsidRPr="00367B3E">
              <w:rPr>
                <w:b/>
                <w:sz w:val="26"/>
                <w:szCs w:val="26"/>
              </w:rPr>
              <w:t>, під час особистого прийому, інше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 фізичних осіб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 юридичних осіб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Від об’єднань громадян без статусу </w:t>
            </w:r>
            <w:proofErr w:type="spellStart"/>
            <w:r w:rsidRPr="00367B3E">
              <w:rPr>
                <w:b/>
                <w:sz w:val="26"/>
                <w:szCs w:val="26"/>
              </w:rPr>
              <w:t>юр</w:t>
            </w:r>
            <w:proofErr w:type="spellEnd"/>
            <w:r w:rsidRPr="00367B3E">
              <w:rPr>
                <w:b/>
                <w:sz w:val="26"/>
                <w:szCs w:val="26"/>
              </w:rPr>
              <w:t>. особи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Від представників засобів масової інформації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Від органів виконавчої </w:t>
            </w:r>
          </w:p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влади, як до розпорядника інформації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67B3E">
              <w:rPr>
                <w:b/>
                <w:sz w:val="26"/>
                <w:szCs w:val="26"/>
              </w:rPr>
              <w:t>фіз</w:t>
            </w:r>
            <w:proofErr w:type="spellEnd"/>
            <w:r w:rsidRPr="00367B3E">
              <w:rPr>
                <w:b/>
                <w:sz w:val="26"/>
                <w:szCs w:val="26"/>
              </w:rPr>
              <w:t>. особу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Довідково-</w:t>
            </w:r>
            <w:proofErr w:type="spellStart"/>
            <w:r w:rsidRPr="00367B3E">
              <w:rPr>
                <w:b/>
                <w:sz w:val="26"/>
                <w:szCs w:val="26"/>
              </w:rPr>
              <w:t>енцикло</w:t>
            </w:r>
            <w:proofErr w:type="spellEnd"/>
            <w:r w:rsidRPr="00367B3E">
              <w:rPr>
                <w:b/>
                <w:sz w:val="26"/>
                <w:szCs w:val="26"/>
              </w:rPr>
              <w:t>-</w:t>
            </w:r>
            <w:proofErr w:type="spellStart"/>
            <w:r w:rsidRPr="00367B3E">
              <w:rPr>
                <w:b/>
                <w:sz w:val="26"/>
                <w:szCs w:val="26"/>
              </w:rPr>
              <w:t>педичного</w:t>
            </w:r>
            <w:proofErr w:type="spellEnd"/>
            <w:r w:rsidRPr="00367B3E">
              <w:rPr>
                <w:b/>
                <w:sz w:val="26"/>
                <w:szCs w:val="26"/>
              </w:rPr>
              <w:t xml:space="preserve"> характеру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Про стан довкілля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Про товар (роботу, послугу)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Науково-технічна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 xml:space="preserve"> Податкова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Правова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Статистична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232069" w:rsidRPr="00367B3E" w:rsidRDefault="00232069" w:rsidP="000364B4">
            <w:pPr>
              <w:ind w:left="113" w:right="113"/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Інші види</w:t>
            </w:r>
          </w:p>
        </w:tc>
        <w:tc>
          <w:tcPr>
            <w:tcW w:w="610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</w:p>
        </w:tc>
      </w:tr>
      <w:tr w:rsidR="00232069" w:rsidRPr="00367B3E" w:rsidTr="000364B4">
        <w:trPr>
          <w:cantSplit/>
          <w:trHeight w:val="979"/>
        </w:trPr>
        <w:tc>
          <w:tcPr>
            <w:tcW w:w="993" w:type="dxa"/>
            <w:shd w:val="clear" w:color="auto" w:fill="auto"/>
          </w:tcPr>
          <w:p w:rsidR="00232069" w:rsidRPr="00367B3E" w:rsidRDefault="00232069" w:rsidP="000364B4">
            <w:pPr>
              <w:rPr>
                <w:b/>
                <w:sz w:val="26"/>
                <w:szCs w:val="26"/>
              </w:rPr>
            </w:pPr>
            <w:r w:rsidRPr="00367B3E">
              <w:rPr>
                <w:b/>
                <w:sz w:val="26"/>
                <w:szCs w:val="26"/>
              </w:rPr>
              <w:t>ЛРВА</w:t>
            </w:r>
          </w:p>
        </w:tc>
        <w:tc>
          <w:tcPr>
            <w:tcW w:w="851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  <w:lang w:val="en-US"/>
              </w:rPr>
              <w:t>40</w:t>
            </w:r>
            <w:r w:rsidRPr="00367B3E">
              <w:rPr>
                <w:sz w:val="26"/>
                <w:szCs w:val="26"/>
              </w:rPr>
              <w:t>+1(дуплет)=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41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15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23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 xml:space="preserve">  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 xml:space="preserve"> -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3</w:t>
            </w: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</w:p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232069" w:rsidRPr="00367B3E" w:rsidRDefault="00232069" w:rsidP="000364B4">
            <w:pPr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480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41</w:t>
            </w:r>
          </w:p>
        </w:tc>
        <w:tc>
          <w:tcPr>
            <w:tcW w:w="610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41</w:t>
            </w:r>
          </w:p>
        </w:tc>
        <w:tc>
          <w:tcPr>
            <w:tcW w:w="602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232069" w:rsidRPr="00367B3E" w:rsidRDefault="00232069" w:rsidP="000364B4">
            <w:pPr>
              <w:jc w:val="center"/>
              <w:rPr>
                <w:sz w:val="26"/>
                <w:szCs w:val="26"/>
              </w:rPr>
            </w:pPr>
            <w:r w:rsidRPr="00367B3E">
              <w:rPr>
                <w:sz w:val="26"/>
                <w:szCs w:val="26"/>
              </w:rPr>
              <w:t>4</w:t>
            </w:r>
          </w:p>
        </w:tc>
      </w:tr>
    </w:tbl>
    <w:p w:rsidR="00232069" w:rsidRPr="00367B3E" w:rsidRDefault="00232069" w:rsidP="00232069">
      <w:pPr>
        <w:ind w:firstLine="709"/>
        <w:jc w:val="both"/>
        <w:rPr>
          <w:sz w:val="26"/>
          <w:szCs w:val="26"/>
        </w:rPr>
      </w:pPr>
      <w:r w:rsidRPr="00367B3E">
        <w:rPr>
          <w:sz w:val="26"/>
          <w:szCs w:val="26"/>
        </w:rPr>
        <w:t>До повноважень відділу документообігу, розгляду звернень громадян та контролю належить реєстрація запитів на отримання публічної інформації. За період з 01.01.2024 по 31.12.2024 здійснено реєстрацію 41 запиту на інформацію, одне з яких дуплет. 23 надійшли електронною поштою, 1</w:t>
      </w:r>
      <w:r w:rsidRPr="00367B3E">
        <w:rPr>
          <w:sz w:val="26"/>
          <w:szCs w:val="26"/>
          <w:lang w:val="en-US"/>
        </w:rPr>
        <w:t>5</w:t>
      </w:r>
      <w:r w:rsidRPr="00367B3E">
        <w:rPr>
          <w:sz w:val="26"/>
          <w:szCs w:val="26"/>
        </w:rPr>
        <w:t xml:space="preserve"> – поштою, 3 – </w:t>
      </w:r>
      <w:proofErr w:type="spellStart"/>
      <w:r w:rsidRPr="00367B3E">
        <w:rPr>
          <w:sz w:val="26"/>
          <w:szCs w:val="26"/>
        </w:rPr>
        <w:t>наручно</w:t>
      </w:r>
      <w:proofErr w:type="spellEnd"/>
      <w:r w:rsidRPr="00367B3E">
        <w:rPr>
          <w:sz w:val="26"/>
          <w:szCs w:val="26"/>
        </w:rPr>
        <w:t xml:space="preserve">. Здебільшого запити на отримання публічної інформації надсилають громадяни – 24, від органів виконавчої влади, як до розпорядників інформації – 4, від юридичних осіб – 9, 4 від представників засобів масової інформації. </w:t>
      </w:r>
    </w:p>
    <w:p w:rsidR="00232069" w:rsidRPr="00367B3E" w:rsidRDefault="00232069" w:rsidP="00232069">
      <w:pPr>
        <w:ind w:firstLine="709"/>
        <w:jc w:val="both"/>
        <w:rPr>
          <w:sz w:val="26"/>
          <w:szCs w:val="26"/>
        </w:rPr>
      </w:pPr>
      <w:r w:rsidRPr="00367B3E">
        <w:rPr>
          <w:sz w:val="26"/>
          <w:szCs w:val="26"/>
        </w:rPr>
        <w:t>За результатами розгляду запитів на інформацію 41 запит  задоволено в розгляді. Здебільшого громадяни звертаються з метою отримання архівних копій документів, документів, що стосуються роботи установи.</w:t>
      </w:r>
    </w:p>
    <w:p w:rsidR="003214AC" w:rsidRPr="00232069" w:rsidRDefault="00232069" w:rsidP="00232069">
      <w:pPr>
        <w:ind w:firstLine="709"/>
        <w:jc w:val="both"/>
        <w:rPr>
          <w:b/>
          <w:sz w:val="26"/>
          <w:szCs w:val="26"/>
        </w:rPr>
      </w:pPr>
      <w:r w:rsidRPr="00367B3E">
        <w:rPr>
          <w:b/>
          <w:sz w:val="26"/>
          <w:szCs w:val="26"/>
        </w:rPr>
        <w:t>Всі інформаційні запити опрацьовані, відповіді надано без порушення термінів.</w:t>
      </w:r>
      <w:bookmarkStart w:id="0" w:name="_GoBack"/>
      <w:bookmarkEnd w:id="0"/>
    </w:p>
    <w:sectPr w:rsidR="003214AC" w:rsidRPr="00232069" w:rsidSect="00232069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310"/>
    <w:multiLevelType w:val="hybridMultilevel"/>
    <w:tmpl w:val="AFCCCFC4"/>
    <w:lvl w:ilvl="0" w:tplc="D250E1B0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69"/>
    <w:rsid w:val="00232069"/>
    <w:rsid w:val="003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E390"/>
  <w15:chartTrackingRefBased/>
  <w15:docId w15:val="{45442602-E10A-4BA2-9FC6-0284BBF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2025-01-27T15:02:00Z</dcterms:created>
  <dcterms:modified xsi:type="dcterms:W3CDTF">2025-01-27T15:04:00Z</dcterms:modified>
</cp:coreProperties>
</file>