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9"/>
        </w:tabs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Начальник управління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9"/>
        </w:tabs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9"/>
        </w:tabs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9"/>
        </w:tabs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9"/>
        </w:tabs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9"/>
        </w:tabs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 ІНФОРМАЦІЙНА КАРТКА 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9"/>
        </w:tabs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адміністративної послуги 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„продовження строку дії  посвідчень батьків багатодітної сім’ї та дитини з багатодітної сім’ї”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____________________________________________________________________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Rule="auto"/>
        <w:jc w:val="center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0"/>
          <w:szCs w:val="20"/>
          <w:rtl w:val="0"/>
        </w:rPr>
        <w:t xml:space="preserve">(найменування суб’єкта надання адміністративної послуги та / або центру надання адміністративних послуг)</w:t>
      </w:r>
    </w:p>
    <w:tbl>
      <w:tblPr>
        <w:tblStyle w:val="Table1"/>
        <w:tblW w:w="963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7"/>
        <w:gridCol w:w="3057"/>
        <w:gridCol w:w="6175"/>
        <w:tblGridChange w:id="0">
          <w:tblGrid>
            <w:gridCol w:w="407"/>
            <w:gridCol w:w="3057"/>
            <w:gridCol w:w="617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Місцезнаходження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Інформація щодо режиму роботи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Телефон / факс, електронна  адреса, офіційний веб-сайт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телефон / факс, електронна адреса, офіційний веб-сайт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Нормативні акти, якими регламентується надання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Закони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Закони України „Про охорону дитинства” від 26.04.2001 № 2402-ІІІ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Кабінету Міністрів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Постанова Кабінету Міністрів України від 02.03.2010 № 209 „Деякі питання виготовлення і видачі посвідчень батьків багатодітної сім’ї та дитини з багатодітної сім’ї”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центральних органів виконавчої влади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Наказ Міністерства України у справах сім’ї молоді і спорту від 13.08.2008 № 3337 „Про єдиний облік багатодітних сімей в Україні”, зареєстрований у Міністерстві юстиції України 05.09.2008 за № 815/15506; наказ Міністерства України у справах сім’ї молоді і спорту від 29.06.2010 № 1947 „Про затвердження Інструкції про порядок видачі посвідчень батьків та дитини з багатодітної сім’ї”, зареєстрований у Міністерстві юстиції України 16.07.2010 за № 531/17826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Умови отримання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Підстава для отримання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shd w:fill="auto" w:val="clear"/>
                <w:rtl w:val="0"/>
              </w:rPr>
              <w:t xml:space="preserve">Сім’я, в якій подружжя (чоловік та жінка) перебуває у зареєстрованому шлюбі, разом проживає та виховує трьох і більше дітей, у тому числі кожного з подружжя, або один батько (одна мати), який (яка) проживає разом з трьома і більше дітьми та самостійно їх виховує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необхідних документів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 одного з батьків для оформлення продовження строку дії посвідчення батьків багатодітної сім’ї та посвідчення дитини з багатодітної сім’ї, (далі – заява);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разі продовження строку дії посвідчення, якщо дитина навчається за денною формою навчання у закладі загальної середньої, професійної (професійно-технічної), фахової передвищої, вищої освіти, – довідка про підтвердження зарахування до закладу освіти або про переведення на наступний курс навчання в межах відповідної програми підготовки (інформація підтверджується заявником кожного семестру, до закінчення закладу освіти, але не довше ніж до досягнення особою 23 років);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Спосіб подання документів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Заява подається одним із батьків:</w:t>
            </w:r>
          </w:p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 паперовій формі (у разі особистого відвідування структурного підрозділу/виконавчого органу, центру надання адміністративних послуг) або надсилання поштою (реєстрованим поштовим відправленням); </w:t>
            </w:r>
          </w:p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 електронній формі (через Єдиний державний веб-портал електронних послуг, у тому числі через інтегровані з ним інформаційні системи державних органів та органів місцевого самоврядування); </w:t>
            </w:r>
          </w:p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 усній формі (посадова особа структурного </w:t>
              <w:br w:type="textWrapping"/>
              <w:t xml:space="preserve">підрозділу / виконавчого органу або адміністратор центру надання адміністративних послуг заповнює електронну форму заяви на підставі усної заяви та роздруковує її паперовий примірник, який повинен бути підписаний заявником).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Платність (безоплатність)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Адміністративна послуга надається безоплатно</w:t>
            </w:r>
          </w:p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17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Строк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7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firstLine="11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10 робочих днів після подання документів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підстав для відмови у наданні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Подання документів не в повному обсязі;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відсутність підстав для подовження дії посвідчень батьків та дітей з багатодітних сімей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Результат надання адміністративної послуги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Видача бланків продовжених посвідчень батьків та дітей з багатодітних сімей /  відмова у продовженні  строку дії посвідчень батьків та дітей з багатодітних сімей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Способи отримання відповіді (результату)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Особисто в структурному підрозділі.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разі відсутності необхідної інформації у реєстрах та базах даних заявнику протягом двох робочих днів надсилається повідомлення (у тому числі в електронній формі - за його бажанням) з переліком документів, які необхідно подати у паперовій формі</w:t>
            </w:r>
          </w:p>
        </w:tc>
      </w:tr>
    </w:tbl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